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80" w:tblpY="-53"/>
        <w:tblOverlap w:val="never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418"/>
        <w:gridCol w:w="709"/>
        <w:gridCol w:w="1559"/>
        <w:gridCol w:w="850"/>
        <w:gridCol w:w="1701"/>
        <w:gridCol w:w="709"/>
        <w:gridCol w:w="851"/>
        <w:gridCol w:w="1701"/>
      </w:tblGrid>
      <w:tr>
        <w:trPr>
          <w:trHeight w:val="1200" w:hRule="atLeast"/>
        </w:trPr>
        <w:tc>
          <w:tcPr>
            <w:tcW w:w="949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-391" w:rightChars="-186" w:firstLine="2650" w:firstLineChars="60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设施农用地备案申请表</w:t>
            </w:r>
          </w:p>
          <w:bookmarkEnd w:id="0"/>
          <w:p>
            <w:pPr>
              <w:widowControl/>
              <w:ind w:right="-391" w:rightChars="-186" w:firstLine="2520" w:firstLineChars="90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_____（乡）镇农备字【       】____号</w:t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 营 者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建设位置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用    途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93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土地权属及利用现状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未利用地</w:t>
            </w:r>
          </w:p>
        </w:tc>
      </w:tr>
      <w:tr>
        <w:trPr>
          <w:trHeight w:val="45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公顷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其中耕地       公顷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公顷</w:t>
            </w:r>
          </w:p>
        </w:tc>
      </w:tr>
      <w:tr>
        <w:trPr>
          <w:trHeight w:val="45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公顷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其中耕地       公顷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公顷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公顷</w:t>
            </w:r>
          </w:p>
        </w:tc>
      </w:tr>
      <w:tr>
        <w:trPr>
          <w:trHeight w:val="45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合计使用土地：           公顷</w:t>
            </w:r>
          </w:p>
        </w:tc>
      </w:tr>
      <w:tr>
        <w:trPr>
          <w:trHeight w:val="405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用地类型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生产设施用地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附属设施用地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配套设施用地</w:t>
            </w:r>
          </w:p>
        </w:tc>
      </w:tr>
      <w:tr>
        <w:trPr>
          <w:trHeight w:val="45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公顷</w:t>
            </w:r>
          </w:p>
        </w:tc>
      </w:tr>
      <w:tr>
        <w:trPr>
          <w:trHeight w:val="45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公顷</w:t>
            </w:r>
          </w:p>
        </w:tc>
      </w:tr>
      <w:tr>
        <w:trPr>
          <w:trHeight w:val="312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县自然资源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用地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经审查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该项目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《设施农用地建设方案》、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选址符合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《辽宁省设施农用地管理办法》的文件规定，不占用基本农田和生态红线，允许设施农业建设，同意办理备案手续。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经办人：            负责人：           公章：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widowControl/>
              <w:ind w:firstLine="4920" w:firstLineChars="205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182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村委会意见</w:t>
            </w:r>
          </w:p>
        </w:tc>
        <w:tc>
          <w:tcPr>
            <w:tcW w:w="80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经营者已与村民签订《设施农用地用地协议书》，符合设施农用地备案要求。同意上报备案。</w:t>
            </w:r>
          </w:p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            负责人：            公章：</w:t>
            </w:r>
          </w:p>
          <w:p>
            <w:pPr>
              <w:widowControl/>
              <w:ind w:firstLine="5760" w:firstLineChars="2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079"/>
      </w:tblGrid>
      <w:tr>
        <w:trPr>
          <w:trHeight w:val="2134" w:hRule="atLeast"/>
        </w:trPr>
        <w:tc>
          <w:tcPr>
            <w:tcW w:w="1419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备案部门（乡镇政府）意见</w:t>
            </w:r>
          </w:p>
        </w:tc>
        <w:tc>
          <w:tcPr>
            <w:tcW w:w="8079" w:type="dxa"/>
            <w:vAlign w:val="top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经审查，《设施农用地建设方案》和土地使用条件符合相关要求并公告无异议。符合设施农用地备案要求,同意备案。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经办人：            负责人：             公章：   </w:t>
            </w:r>
          </w:p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920" w:firstLineChars="2050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r>
        <w:rPr>
          <w:rFonts w:hint="eastAsia"/>
        </w:rPr>
        <w:t>本表一式三份，</w:t>
      </w:r>
      <w:r>
        <w:rPr>
          <w:rFonts w:hint="eastAsia"/>
          <w:lang w:eastAsia="zh-CN"/>
        </w:rPr>
        <w:t>乡</w:t>
      </w:r>
      <w:r>
        <w:rPr>
          <w:rFonts w:hint="eastAsia"/>
        </w:rPr>
        <w:t>镇政府、经营者各一份，备案后报</w:t>
      </w:r>
      <w:r>
        <w:rPr>
          <w:rFonts w:hint="eastAsia"/>
          <w:lang w:eastAsia="zh-CN"/>
        </w:rPr>
        <w:t>县</w:t>
      </w:r>
      <w:r>
        <w:rPr>
          <w:rFonts w:hint="eastAsia"/>
        </w:rPr>
        <w:t>自然资源局存档一份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615</Characters>
  <Lines>5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2020-11-07T01:57:00Z</dcterms:created>
  <dc:creator>Administrator</dc:creator>
  <cp:lastModifiedBy>Administrator</cp:lastModifiedBy>
  <cp:lastPrinted>2020-11-04T00:43:00Z</cp:lastPrinted>
  <dcterms:modified xsi:type="dcterms:W3CDTF">2012-12-31T17:55:31Z</dcterms:modified>
  <dc:title>设施农用地备案申请表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